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F5" w:rsidRDefault="00B960F5">
      <w:pPr>
        <w:pStyle w:val="a3"/>
      </w:pPr>
    </w:p>
    <w:p w:rsidR="00B960F5" w:rsidRDefault="00B960F5">
      <w:pPr>
        <w:pStyle w:val="a3"/>
        <w:spacing w:before="79"/>
      </w:pPr>
    </w:p>
    <w:p w:rsidR="00B960F5" w:rsidRDefault="00E2666A">
      <w:pPr>
        <w:pStyle w:val="1"/>
        <w:ind w:left="3642"/>
      </w:pPr>
      <w:r>
        <w:t>Информационное</w:t>
      </w:r>
      <w:r>
        <w:rPr>
          <w:spacing w:val="-8"/>
        </w:rPr>
        <w:t xml:space="preserve"> </w:t>
      </w:r>
      <w:r>
        <w:rPr>
          <w:spacing w:val="-2"/>
        </w:rPr>
        <w:t>письмо</w:t>
      </w:r>
    </w:p>
    <w:p w:rsidR="00B960F5" w:rsidRDefault="00E2666A">
      <w:pPr>
        <w:pStyle w:val="a3"/>
        <w:spacing w:before="271"/>
        <w:ind w:left="851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туризма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rPr>
          <w:spacing w:val="-2"/>
        </w:rPr>
        <w:t>организациям</w:t>
      </w:r>
    </w:p>
    <w:p w:rsidR="00B960F5" w:rsidRDefault="00E2666A">
      <w:pPr>
        <w:pStyle w:val="a3"/>
        <w:ind w:left="143" w:right="49"/>
      </w:pPr>
      <w:r>
        <w:t>рекомендуется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детскими</w:t>
      </w:r>
      <w:r>
        <w:rPr>
          <w:spacing w:val="-5"/>
        </w:rPr>
        <w:t xml:space="preserve"> </w:t>
      </w:r>
      <w:r>
        <w:t>лагерями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 мероприятий по развитию системы отдыха и оздоровления.</w:t>
      </w:r>
    </w:p>
    <w:p w:rsidR="00B960F5" w:rsidRDefault="00E2666A">
      <w:pPr>
        <w:pStyle w:val="a3"/>
        <w:spacing w:before="275"/>
        <w:ind w:left="143" w:right="150" w:firstLine="707"/>
        <w:jc w:val="both"/>
      </w:pPr>
      <w:r>
        <w:t>Детский</w:t>
      </w:r>
      <w:r>
        <w:rPr>
          <w:spacing w:val="-3"/>
        </w:rPr>
        <w:t xml:space="preserve"> </w:t>
      </w:r>
      <w:r>
        <w:t>лагерь «Ленинградец»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t>и оздоровления детей, в течение года принимает более</w:t>
      </w:r>
      <w:r>
        <w:rPr>
          <w:spacing w:val="-1"/>
        </w:rPr>
        <w:t xml:space="preserve"> </w:t>
      </w:r>
      <w:r>
        <w:t>6300 детей и подростков от 6,5 до 16 лет, вк</w:t>
      </w:r>
      <w:r>
        <w:t>лючен в реестр организаций отдыха детей и их оздоровления в Санкт-Петербурге.</w:t>
      </w:r>
    </w:p>
    <w:p w:rsidR="00B960F5" w:rsidRDefault="00B960F5">
      <w:pPr>
        <w:pStyle w:val="a3"/>
      </w:pPr>
    </w:p>
    <w:p w:rsidR="00B960F5" w:rsidRDefault="00E2666A">
      <w:pPr>
        <w:pStyle w:val="a3"/>
        <w:ind w:left="851"/>
      </w:pPr>
      <w:r>
        <w:t>Наши</w:t>
      </w:r>
      <w:r>
        <w:rPr>
          <w:spacing w:val="-5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rPr>
          <w:spacing w:val="-2"/>
        </w:rPr>
        <w:t>преимущества:</w:t>
      </w:r>
    </w:p>
    <w:p w:rsidR="00B960F5" w:rsidRDefault="00E2666A">
      <w:pPr>
        <w:pStyle w:val="a4"/>
        <w:numPr>
          <w:ilvl w:val="0"/>
          <w:numId w:val="2"/>
        </w:numPr>
        <w:tabs>
          <w:tab w:val="left" w:pos="988"/>
        </w:tabs>
        <w:ind w:right="694" w:firstLine="707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всестороннему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 сферах деятельности;</w:t>
      </w:r>
    </w:p>
    <w:p w:rsidR="00B960F5" w:rsidRDefault="00E2666A">
      <w:pPr>
        <w:pStyle w:val="a4"/>
        <w:numPr>
          <w:ilvl w:val="0"/>
          <w:numId w:val="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вкусное</w:t>
      </w:r>
      <w:r>
        <w:rPr>
          <w:spacing w:val="-4"/>
          <w:sz w:val="24"/>
        </w:rPr>
        <w:t xml:space="preserve"> </w:t>
      </w:r>
      <w:r>
        <w:rPr>
          <w:sz w:val="24"/>
        </w:rPr>
        <w:t>5и</w:t>
      </w:r>
      <w:r>
        <w:rPr>
          <w:spacing w:val="-2"/>
          <w:sz w:val="24"/>
        </w:rPr>
        <w:t xml:space="preserve"> </w:t>
      </w:r>
      <w:r>
        <w:rPr>
          <w:sz w:val="24"/>
        </w:rPr>
        <w:t>разовое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:rsidR="00B960F5" w:rsidRDefault="00E2666A">
      <w:pPr>
        <w:pStyle w:val="a4"/>
        <w:numPr>
          <w:ilvl w:val="0"/>
          <w:numId w:val="2"/>
        </w:numPr>
        <w:tabs>
          <w:tab w:val="left" w:pos="988"/>
        </w:tabs>
        <w:ind w:right="240" w:firstLine="707"/>
        <w:rPr>
          <w:sz w:val="24"/>
        </w:rPr>
      </w:pPr>
      <w:r>
        <w:rPr>
          <w:sz w:val="24"/>
        </w:rPr>
        <w:t>активный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лесу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чистом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районе Карельского перешейка.</w:t>
      </w:r>
    </w:p>
    <w:p w:rsidR="00B960F5" w:rsidRDefault="00B960F5">
      <w:pPr>
        <w:pStyle w:val="a3"/>
      </w:pPr>
    </w:p>
    <w:p w:rsidR="00B960F5" w:rsidRDefault="00E2666A">
      <w:pPr>
        <w:pStyle w:val="a3"/>
        <w:ind w:left="143" w:right="49" w:firstLine="707"/>
      </w:pPr>
      <w:r>
        <w:t>Детский лагерь «Ленинградец» приглашает учащихся школ и организаций 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Санкт-Петербурга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осенние</w:t>
      </w:r>
      <w:r>
        <w:rPr>
          <w:spacing w:val="-4"/>
        </w:rPr>
        <w:t xml:space="preserve"> </w:t>
      </w:r>
      <w:r>
        <w:t>каникулы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03</w:t>
      </w:r>
      <w:r>
        <w:t xml:space="preserve"> ноября 2025 года на программу «Осенний </w:t>
      </w:r>
      <w:proofErr w:type="spellStart"/>
      <w:r>
        <w:t>технопрорыв</w:t>
      </w:r>
      <w:proofErr w:type="spellEnd"/>
      <w:r>
        <w:t>».</w:t>
      </w:r>
    </w:p>
    <w:p w:rsidR="00B960F5" w:rsidRDefault="00B960F5">
      <w:pPr>
        <w:pStyle w:val="a3"/>
      </w:pPr>
    </w:p>
    <w:p w:rsidR="00B960F5" w:rsidRDefault="00E2666A">
      <w:pPr>
        <w:pStyle w:val="a3"/>
        <w:ind w:left="143" w:right="772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5303139</wp:posOffset>
            </wp:positionH>
            <wp:positionV relativeFrom="paragraph">
              <wp:posOffset>508287</wp:posOffset>
            </wp:positionV>
            <wp:extent cx="1480946" cy="14809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946" cy="148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Просьба</w:t>
      </w:r>
      <w:r>
        <w:rPr>
          <w:spacing w:val="-1"/>
        </w:rPr>
        <w:t xml:space="preserve"> </w:t>
      </w:r>
      <w:r>
        <w:t>довести данную информацию до</w:t>
      </w:r>
      <w:r>
        <w:rPr>
          <w:spacing w:val="-3"/>
        </w:rPr>
        <w:t xml:space="preserve"> </w:t>
      </w:r>
      <w:r>
        <w:t>классных руководителей, родительских комитетов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школ,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руководителей организаций </w:t>
      </w:r>
      <w:proofErr w:type="gramStart"/>
      <w:r>
        <w:t>дополнительного</w:t>
      </w:r>
      <w:proofErr w:type="gramEnd"/>
      <w:r>
        <w:t xml:space="preserve"> образования Вашего района.</w:t>
      </w:r>
    </w:p>
    <w:p w:rsidR="00B960F5" w:rsidRDefault="00B960F5">
      <w:pPr>
        <w:pStyle w:val="a3"/>
      </w:pPr>
    </w:p>
    <w:p w:rsidR="00B960F5" w:rsidRDefault="00B960F5">
      <w:pPr>
        <w:pStyle w:val="a3"/>
        <w:spacing w:before="204"/>
      </w:pPr>
    </w:p>
    <w:p w:rsidR="00B960F5" w:rsidRDefault="00E2666A">
      <w:pPr>
        <w:pStyle w:val="a3"/>
        <w:spacing w:before="1"/>
        <w:ind w:left="851"/>
      </w:pPr>
      <w:r>
        <w:rPr>
          <w:color w:val="333333"/>
        </w:rPr>
        <w:t>С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уважением,</w:t>
      </w:r>
    </w:p>
    <w:p w:rsidR="00B960F5" w:rsidRDefault="00E2666A">
      <w:pPr>
        <w:pStyle w:val="a3"/>
        <w:ind w:left="851"/>
      </w:pPr>
      <w:r>
        <w:rPr>
          <w:color w:val="333333"/>
        </w:rPr>
        <w:t>Директор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коммерческой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службы</w:t>
      </w:r>
    </w:p>
    <w:p w:rsidR="00B960F5" w:rsidRDefault="00E2666A">
      <w:pPr>
        <w:pStyle w:val="a3"/>
        <w:ind w:left="851" w:right="3961"/>
      </w:pPr>
      <w:r>
        <w:rPr>
          <w:color w:val="333333"/>
        </w:rPr>
        <w:t>АО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«Пансионат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«Ленинградец»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ХК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«Ленинец» </w:t>
      </w:r>
      <w:proofErr w:type="spellStart"/>
      <w:r>
        <w:rPr>
          <w:color w:val="333333"/>
        </w:rPr>
        <w:t>Баканова</w:t>
      </w:r>
      <w:proofErr w:type="spellEnd"/>
      <w:r>
        <w:rPr>
          <w:color w:val="333333"/>
        </w:rPr>
        <w:t xml:space="preserve"> Ольга Владимировна</w:t>
      </w:r>
    </w:p>
    <w:p w:rsidR="00B960F5" w:rsidRDefault="00E2666A">
      <w:pPr>
        <w:pStyle w:val="a3"/>
        <w:ind w:left="851"/>
      </w:pPr>
      <w:r>
        <w:rPr>
          <w:color w:val="333333"/>
        </w:rPr>
        <w:t>Тел.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8-921-439-40-</w:t>
      </w:r>
      <w:r>
        <w:rPr>
          <w:color w:val="333333"/>
          <w:spacing w:val="-5"/>
        </w:rPr>
        <w:t>63</w:t>
      </w:r>
    </w:p>
    <w:p w:rsidR="00B960F5" w:rsidRDefault="00B960F5">
      <w:pPr>
        <w:pStyle w:val="a3"/>
      </w:pPr>
    </w:p>
    <w:p w:rsidR="00B960F5" w:rsidRDefault="00B960F5">
      <w:pPr>
        <w:pStyle w:val="a3"/>
      </w:pPr>
    </w:p>
    <w:p w:rsidR="00B960F5" w:rsidRDefault="00E2666A">
      <w:pPr>
        <w:pStyle w:val="a3"/>
        <w:ind w:left="851" w:right="4640"/>
      </w:pPr>
      <w:r>
        <w:rPr>
          <w:color w:val="333333"/>
        </w:rPr>
        <w:t xml:space="preserve">Сайт лагеря: </w:t>
      </w:r>
      <w:hyperlink r:id="rId9">
        <w:r>
          <w:rPr>
            <w:color w:val="0000FF"/>
            <w:u w:val="single" w:color="0000FF"/>
          </w:rPr>
          <w:t>https://leningradec.spb.ru/</w:t>
        </w:r>
      </w:hyperlink>
      <w:r>
        <w:rPr>
          <w:color w:val="0000FF"/>
        </w:rPr>
        <w:t xml:space="preserve"> </w:t>
      </w:r>
      <w:r>
        <w:rPr>
          <w:color w:val="333333"/>
        </w:rPr>
        <w:t>Группа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ВК:</w:t>
      </w:r>
      <w:r>
        <w:rPr>
          <w:color w:val="333333"/>
          <w:spacing w:val="-15"/>
        </w:rPr>
        <w:t xml:space="preserve"> </w:t>
      </w:r>
      <w:hyperlink r:id="rId10">
        <w:r>
          <w:rPr>
            <w:color w:val="0000FF"/>
            <w:u w:val="single" w:color="0000FF"/>
          </w:rPr>
          <w:t>https://vk.com/leningradec_spb</w:t>
        </w:r>
      </w:hyperlink>
    </w:p>
    <w:p w:rsidR="00B960F5" w:rsidRDefault="00B960F5">
      <w:pPr>
        <w:pStyle w:val="a3"/>
        <w:sectPr w:rsidR="00B960F5">
          <w:headerReference w:type="default" r:id="rId11"/>
          <w:type w:val="continuous"/>
          <w:pgSz w:w="11910" w:h="16840"/>
          <w:pgMar w:top="2000" w:right="283" w:bottom="280" w:left="1559" w:header="223" w:footer="0" w:gutter="0"/>
          <w:pgNumType w:start="1"/>
          <w:cols w:space="720"/>
        </w:sectPr>
      </w:pPr>
    </w:p>
    <w:p w:rsidR="00B960F5" w:rsidRDefault="00E2666A">
      <w:pPr>
        <w:pStyle w:val="a3"/>
        <w:spacing w:before="80"/>
        <w:ind w:right="138"/>
        <w:jc w:val="right"/>
      </w:pPr>
      <w:r>
        <w:rPr>
          <w:color w:val="333333"/>
        </w:rPr>
        <w:lastRenderedPageBreak/>
        <w:t>Приложение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1</w:t>
      </w:r>
    </w:p>
    <w:p w:rsidR="00B960F5" w:rsidRDefault="00E2666A">
      <w:pPr>
        <w:pStyle w:val="a3"/>
        <w:ind w:right="137"/>
        <w:jc w:val="right"/>
      </w:pPr>
      <w:r>
        <w:rPr>
          <w:color w:val="333333"/>
        </w:rPr>
        <w:t>Осенние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каникулы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октября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03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ноября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2025</w:t>
      </w:r>
    </w:p>
    <w:p w:rsidR="00B960F5" w:rsidRDefault="00E2666A">
      <w:pPr>
        <w:pStyle w:val="a3"/>
        <w:ind w:right="134"/>
        <w:jc w:val="right"/>
      </w:pPr>
      <w:r>
        <w:rPr>
          <w:color w:val="333333"/>
        </w:rPr>
        <w:t>ДСОЛ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«Ленинградец»</w:t>
      </w:r>
    </w:p>
    <w:p w:rsidR="00B960F5" w:rsidRDefault="00B960F5">
      <w:pPr>
        <w:pStyle w:val="a3"/>
        <w:spacing w:before="53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3334"/>
        <w:gridCol w:w="3332"/>
      </w:tblGrid>
      <w:tr w:rsidR="00B960F5">
        <w:trPr>
          <w:trHeight w:val="758"/>
        </w:trPr>
        <w:tc>
          <w:tcPr>
            <w:tcW w:w="3332" w:type="dxa"/>
          </w:tcPr>
          <w:p w:rsidR="00B960F5" w:rsidRDefault="00E2666A">
            <w:pPr>
              <w:pStyle w:val="TableParagraph"/>
              <w:ind w:left="681" w:right="669" w:firstLine="136"/>
              <w:jc w:val="left"/>
            </w:pPr>
            <w:r>
              <w:rPr>
                <w:color w:val="333333"/>
              </w:rPr>
              <w:t xml:space="preserve">Даты проведения/ </w:t>
            </w:r>
            <w:r>
              <w:rPr>
                <w:color w:val="333333"/>
                <w:spacing w:val="-2"/>
              </w:rPr>
              <w:t>Продолжительность/</w:t>
            </w:r>
          </w:p>
          <w:p w:rsidR="00B960F5" w:rsidRDefault="00E2666A">
            <w:pPr>
              <w:pStyle w:val="TableParagraph"/>
              <w:spacing w:line="238" w:lineRule="exact"/>
              <w:ind w:left="796"/>
              <w:jc w:val="left"/>
            </w:pPr>
            <w:r>
              <w:rPr>
                <w:color w:val="333333"/>
              </w:rPr>
              <w:t xml:space="preserve">Место </w:t>
            </w:r>
            <w:r>
              <w:rPr>
                <w:color w:val="333333"/>
                <w:spacing w:val="-2"/>
              </w:rPr>
              <w:t>проведения</w:t>
            </w:r>
          </w:p>
        </w:tc>
        <w:tc>
          <w:tcPr>
            <w:tcW w:w="3334" w:type="dxa"/>
          </w:tcPr>
          <w:p w:rsidR="00B960F5" w:rsidRDefault="00E2666A">
            <w:pPr>
              <w:pStyle w:val="TableParagraph"/>
              <w:spacing w:before="245"/>
              <w:ind w:left="3"/>
            </w:pPr>
            <w:r>
              <w:rPr>
                <w:color w:val="333333"/>
                <w:spacing w:val="-2"/>
              </w:rPr>
              <w:t>Питание</w:t>
            </w:r>
          </w:p>
        </w:tc>
        <w:tc>
          <w:tcPr>
            <w:tcW w:w="3332" w:type="dxa"/>
          </w:tcPr>
          <w:p w:rsidR="00B960F5" w:rsidRDefault="00E2666A">
            <w:pPr>
              <w:pStyle w:val="TableParagraph"/>
              <w:spacing w:before="245"/>
              <w:ind w:right="3"/>
            </w:pPr>
            <w:r>
              <w:rPr>
                <w:color w:val="333333"/>
                <w:spacing w:val="-2"/>
              </w:rPr>
              <w:t>Стоимость</w:t>
            </w:r>
          </w:p>
        </w:tc>
      </w:tr>
      <w:tr w:rsidR="00B960F5">
        <w:trPr>
          <w:trHeight w:val="1658"/>
        </w:trPr>
        <w:tc>
          <w:tcPr>
            <w:tcW w:w="3332" w:type="dxa"/>
          </w:tcPr>
          <w:p w:rsidR="00B960F5" w:rsidRDefault="00E2666A">
            <w:pPr>
              <w:pStyle w:val="TableParagraph"/>
              <w:spacing w:before="267"/>
              <w:ind w:right="4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26 октября – 03 </w:t>
            </w:r>
            <w:r>
              <w:rPr>
                <w:color w:val="333333"/>
                <w:spacing w:val="-2"/>
                <w:sz w:val="24"/>
              </w:rPr>
              <w:t>ноября</w:t>
            </w:r>
          </w:p>
          <w:p w:rsidR="00B960F5" w:rsidRDefault="00E2666A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9 </w:t>
            </w:r>
            <w:r>
              <w:rPr>
                <w:color w:val="333333"/>
                <w:spacing w:val="-4"/>
                <w:sz w:val="24"/>
              </w:rPr>
              <w:t>дней</w:t>
            </w:r>
          </w:p>
          <w:p w:rsidR="00B960F5" w:rsidRDefault="00E2666A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Ленинградская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область, </w:t>
            </w:r>
            <w:proofErr w:type="gramStart"/>
            <w:r>
              <w:rPr>
                <w:color w:val="333333"/>
                <w:sz w:val="24"/>
              </w:rPr>
              <w:t>Выборгский</w:t>
            </w:r>
            <w:proofErr w:type="gramEnd"/>
            <w:r>
              <w:rPr>
                <w:color w:val="333333"/>
                <w:sz w:val="24"/>
              </w:rPr>
              <w:t xml:space="preserve"> район, </w:t>
            </w:r>
            <w:proofErr w:type="spellStart"/>
            <w:r>
              <w:rPr>
                <w:color w:val="333333"/>
                <w:sz w:val="24"/>
              </w:rPr>
              <w:t>пгт</w:t>
            </w:r>
            <w:proofErr w:type="spellEnd"/>
          </w:p>
          <w:p w:rsidR="00B960F5" w:rsidRDefault="00E2666A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Рощино,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ул.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Ладожская</w:t>
            </w:r>
            <w:proofErr w:type="gram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зд.10</w:t>
            </w:r>
          </w:p>
        </w:tc>
        <w:tc>
          <w:tcPr>
            <w:tcW w:w="3334" w:type="dxa"/>
          </w:tcPr>
          <w:p w:rsidR="00B960F5" w:rsidRDefault="00B960F5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:rsidR="00B960F5" w:rsidRDefault="00E2666A">
            <w:pPr>
              <w:pStyle w:val="TableParagraph"/>
              <w:ind w:left="1245" w:hanging="1121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5и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разовое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питание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(блюда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color w:val="333333"/>
                <w:spacing w:val="-2"/>
                <w:sz w:val="24"/>
              </w:rPr>
              <w:t>выбору)</w:t>
            </w:r>
          </w:p>
        </w:tc>
        <w:tc>
          <w:tcPr>
            <w:tcW w:w="3332" w:type="dxa"/>
          </w:tcPr>
          <w:p w:rsidR="00B960F5" w:rsidRDefault="00E2666A">
            <w:pPr>
              <w:pStyle w:val="TableParagraph"/>
              <w:ind w:left="597" w:right="592"/>
              <w:rPr>
                <w:sz w:val="24"/>
              </w:rPr>
            </w:pPr>
            <w:r>
              <w:rPr>
                <w:color w:val="333333"/>
                <w:sz w:val="24"/>
              </w:rPr>
              <w:t>Родительская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оплата 25 800 рублей </w:t>
            </w:r>
            <w:r>
              <w:rPr>
                <w:color w:val="333333"/>
                <w:spacing w:val="-2"/>
                <w:sz w:val="24"/>
              </w:rPr>
              <w:t>Сертификат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10659,60 рублей</w:t>
            </w:r>
          </w:p>
          <w:p w:rsidR="00B960F5" w:rsidRDefault="00E2666A">
            <w:pPr>
              <w:pStyle w:val="TableParagraph"/>
              <w:spacing w:line="270" w:lineRule="atLeast"/>
              <w:ind w:left="204" w:right="198"/>
              <w:rPr>
                <w:sz w:val="24"/>
              </w:rPr>
            </w:pPr>
            <w:r>
              <w:rPr>
                <w:color w:val="333333"/>
                <w:sz w:val="24"/>
              </w:rPr>
              <w:t>Полная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стоимость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путевки 36 459,60 рублей</w:t>
            </w:r>
          </w:p>
        </w:tc>
      </w:tr>
    </w:tbl>
    <w:p w:rsidR="00B960F5" w:rsidRDefault="00E2666A">
      <w:pPr>
        <w:pStyle w:val="a3"/>
        <w:spacing w:before="268"/>
        <w:ind w:left="143"/>
      </w:pPr>
      <w:r>
        <w:t>В</w:t>
      </w:r>
      <w:r>
        <w:rPr>
          <w:spacing w:val="-5"/>
        </w:rPr>
        <w:t xml:space="preserve"> </w:t>
      </w:r>
      <w:r>
        <w:t>осенние</w:t>
      </w:r>
      <w:r>
        <w:rPr>
          <w:spacing w:val="-4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проводим</w:t>
      </w:r>
      <w:r>
        <w:rPr>
          <w:spacing w:val="-4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t xml:space="preserve"> развлекательную программу «Осенний </w:t>
      </w:r>
      <w:proofErr w:type="spellStart"/>
      <w:r>
        <w:t>технопрорыв</w:t>
      </w:r>
      <w:proofErr w:type="spellEnd"/>
      <w:r>
        <w:t>».</w:t>
      </w:r>
    </w:p>
    <w:p w:rsidR="00B960F5" w:rsidRDefault="00B960F5">
      <w:pPr>
        <w:pStyle w:val="a3"/>
        <w:spacing w:before="5"/>
      </w:pPr>
    </w:p>
    <w:p w:rsidR="00B960F5" w:rsidRDefault="00E2666A">
      <w:pPr>
        <w:pStyle w:val="1"/>
      </w:pPr>
      <w:r>
        <w:rPr>
          <w:color w:val="545454"/>
        </w:rPr>
        <w:t>С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помощью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игр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и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практических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занятий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дети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познакомятся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с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основами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физики,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 xml:space="preserve">химии, математики и миром </w:t>
      </w:r>
      <w:proofErr w:type="spellStart"/>
      <w:r>
        <w:rPr>
          <w:color w:val="545454"/>
        </w:rPr>
        <w:t>серьѐзных</w:t>
      </w:r>
      <w:proofErr w:type="spellEnd"/>
      <w:r>
        <w:rPr>
          <w:color w:val="545454"/>
        </w:rPr>
        <w:t xml:space="preserve"> технологий — от сборки электроники до азов</w:t>
      </w:r>
    </w:p>
    <w:p w:rsidR="00B960F5" w:rsidRDefault="00E2666A">
      <w:pPr>
        <w:ind w:left="143"/>
        <w:rPr>
          <w:b/>
          <w:sz w:val="24"/>
        </w:rPr>
      </w:pPr>
      <w:r>
        <w:rPr>
          <w:b/>
          <w:color w:val="545454"/>
          <w:spacing w:val="-2"/>
          <w:sz w:val="24"/>
        </w:rPr>
        <w:t>металлообработки!</w:t>
      </w:r>
    </w:p>
    <w:p w:rsidR="00B960F5" w:rsidRDefault="00E2666A">
      <w:pPr>
        <w:pStyle w:val="a3"/>
        <w:spacing w:before="269"/>
        <w:ind w:left="143"/>
      </w:pPr>
      <w:r>
        <w:rPr>
          <w:color w:val="545454"/>
        </w:rPr>
        <w:t>Наши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вожатые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и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педагоги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помогут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раскрыть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потенциал</w:t>
      </w:r>
      <w:r>
        <w:rPr>
          <w:color w:val="545454"/>
          <w:spacing w:val="-4"/>
        </w:rPr>
        <w:t xml:space="preserve"> </w:t>
      </w:r>
      <w:proofErr w:type="spellStart"/>
      <w:r>
        <w:rPr>
          <w:color w:val="545454"/>
        </w:rPr>
        <w:t>ребѐнка</w:t>
      </w:r>
      <w:proofErr w:type="spellEnd"/>
      <w:r>
        <w:rPr>
          <w:color w:val="545454"/>
          <w:spacing w:val="-5"/>
        </w:rPr>
        <w:t xml:space="preserve"> </w:t>
      </w:r>
      <w:r>
        <w:rPr>
          <w:color w:val="545454"/>
        </w:rPr>
        <w:t>и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провести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осенние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 xml:space="preserve">каникулы интересно и </w:t>
      </w:r>
      <w:r>
        <w:rPr>
          <w:color w:val="545454"/>
        </w:rPr>
        <w:t>с максимальной пользой!</w:t>
      </w:r>
    </w:p>
    <w:p w:rsidR="00B960F5" w:rsidRDefault="00B960F5">
      <w:pPr>
        <w:pStyle w:val="a3"/>
        <w:spacing w:before="4"/>
      </w:pPr>
    </w:p>
    <w:p w:rsidR="00B960F5" w:rsidRDefault="00E2666A">
      <w:pPr>
        <w:pStyle w:val="1"/>
        <w:spacing w:line="274" w:lineRule="exact"/>
      </w:pPr>
      <w:r>
        <w:t>В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путевки</w:t>
      </w:r>
      <w:r>
        <w:rPr>
          <w:spacing w:val="-4"/>
        </w:rPr>
        <w:t xml:space="preserve"> </w:t>
      </w:r>
      <w:r>
        <w:rPr>
          <w:spacing w:val="-2"/>
        </w:rPr>
        <w:t>входит:</w:t>
      </w:r>
    </w:p>
    <w:p w:rsidR="00B960F5" w:rsidRDefault="00E2666A">
      <w:pPr>
        <w:pStyle w:val="a4"/>
        <w:numPr>
          <w:ilvl w:val="0"/>
          <w:numId w:val="1"/>
        </w:numPr>
        <w:tabs>
          <w:tab w:val="left" w:pos="281"/>
        </w:tabs>
        <w:spacing w:line="274" w:lineRule="exact"/>
        <w:ind w:left="281" w:hanging="138"/>
        <w:rPr>
          <w:sz w:val="24"/>
        </w:rPr>
      </w:pPr>
      <w:r>
        <w:rPr>
          <w:sz w:val="24"/>
        </w:rPr>
        <w:t>5и</w:t>
      </w:r>
      <w:r>
        <w:rPr>
          <w:spacing w:val="-2"/>
          <w:sz w:val="24"/>
        </w:rPr>
        <w:t xml:space="preserve"> </w:t>
      </w:r>
      <w:r>
        <w:rPr>
          <w:sz w:val="24"/>
        </w:rPr>
        <w:t>разовое</w:t>
      </w:r>
      <w:r>
        <w:rPr>
          <w:spacing w:val="-2"/>
          <w:sz w:val="24"/>
        </w:rPr>
        <w:t xml:space="preserve"> питание;</w:t>
      </w:r>
    </w:p>
    <w:p w:rsidR="00B960F5" w:rsidRDefault="00E2666A">
      <w:pPr>
        <w:pStyle w:val="a4"/>
        <w:numPr>
          <w:ilvl w:val="0"/>
          <w:numId w:val="1"/>
        </w:numPr>
        <w:tabs>
          <w:tab w:val="left" w:pos="281"/>
        </w:tabs>
        <w:spacing w:before="1"/>
        <w:ind w:left="281" w:hanging="138"/>
        <w:rPr>
          <w:sz w:val="24"/>
        </w:rPr>
      </w:pPr>
      <w:r>
        <w:rPr>
          <w:spacing w:val="-2"/>
          <w:sz w:val="24"/>
        </w:rPr>
        <w:t>проживание;</w:t>
      </w:r>
    </w:p>
    <w:p w:rsidR="00B960F5" w:rsidRDefault="00E2666A">
      <w:pPr>
        <w:pStyle w:val="a4"/>
        <w:numPr>
          <w:ilvl w:val="0"/>
          <w:numId w:val="1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трансфер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обратно;</w:t>
      </w:r>
    </w:p>
    <w:p w:rsidR="00B960F5" w:rsidRDefault="00E2666A">
      <w:pPr>
        <w:pStyle w:val="a4"/>
        <w:numPr>
          <w:ilvl w:val="0"/>
          <w:numId w:val="1"/>
        </w:numPr>
        <w:tabs>
          <w:tab w:val="left" w:pos="281"/>
        </w:tabs>
        <w:ind w:right="1067" w:firstLine="0"/>
        <w:rPr>
          <w:sz w:val="24"/>
        </w:rPr>
      </w:pPr>
      <w:r>
        <w:rPr>
          <w:sz w:val="24"/>
        </w:rPr>
        <w:t>познавательно-развлекательная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мастер-классы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общелагерные</w:t>
      </w:r>
      <w:proofErr w:type="spellEnd"/>
      <w:r>
        <w:rPr>
          <w:sz w:val="24"/>
        </w:rPr>
        <w:t xml:space="preserve"> мероприятия, дискотеки.</w:t>
      </w:r>
    </w:p>
    <w:p w:rsidR="00B960F5" w:rsidRDefault="00B960F5">
      <w:pPr>
        <w:pStyle w:val="a3"/>
      </w:pPr>
    </w:p>
    <w:p w:rsidR="00B960F5" w:rsidRDefault="00B960F5">
      <w:pPr>
        <w:pStyle w:val="a3"/>
        <w:spacing w:before="5"/>
      </w:pPr>
    </w:p>
    <w:p w:rsidR="00B960F5" w:rsidRDefault="00E2666A">
      <w:pPr>
        <w:ind w:left="851" w:right="3961"/>
        <w:rPr>
          <w:b/>
          <w:sz w:val="24"/>
        </w:rPr>
      </w:pPr>
      <w:r>
        <w:rPr>
          <w:b/>
          <w:color w:val="333333"/>
          <w:sz w:val="24"/>
        </w:rPr>
        <w:t>Свяжитесь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нами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удобным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для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Вас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 xml:space="preserve">способом. </w:t>
      </w:r>
      <w:r>
        <w:rPr>
          <w:b/>
          <w:color w:val="333333"/>
          <w:sz w:val="24"/>
        </w:rPr>
        <w:t>До встречи в лагере!</w:t>
      </w:r>
    </w:p>
    <w:p w:rsidR="00B960F5" w:rsidRDefault="00B960F5">
      <w:pPr>
        <w:pStyle w:val="a3"/>
        <w:spacing w:before="272"/>
        <w:rPr>
          <w:b/>
        </w:rPr>
      </w:pPr>
    </w:p>
    <w:p w:rsidR="00B960F5" w:rsidRDefault="00E2666A">
      <w:pPr>
        <w:pStyle w:val="a3"/>
        <w:ind w:left="851"/>
      </w:pPr>
      <w:r>
        <w:t>Телефоны</w:t>
      </w:r>
      <w:r>
        <w:rPr>
          <w:spacing w:val="-4"/>
        </w:rPr>
        <w:t xml:space="preserve"> </w:t>
      </w:r>
      <w:r>
        <w:rPr>
          <w:spacing w:val="-2"/>
        </w:rPr>
        <w:t>офиса:</w:t>
      </w:r>
    </w:p>
    <w:p w:rsidR="00B960F5" w:rsidRDefault="00E2666A">
      <w:pPr>
        <w:pStyle w:val="a3"/>
        <w:ind w:left="851"/>
      </w:pPr>
      <w:r>
        <w:rPr>
          <w:spacing w:val="-2"/>
        </w:rPr>
        <w:t>8-901-971-22-</w:t>
      </w:r>
      <w:r>
        <w:rPr>
          <w:spacing w:val="-5"/>
        </w:rPr>
        <w:t>32,</w:t>
      </w:r>
    </w:p>
    <w:p w:rsidR="00B960F5" w:rsidRDefault="00E2666A">
      <w:pPr>
        <w:pStyle w:val="a3"/>
        <w:ind w:left="851"/>
      </w:pPr>
      <w:r>
        <w:rPr>
          <w:spacing w:val="-2"/>
        </w:rPr>
        <w:t>8-950662-09-</w:t>
      </w:r>
      <w:r>
        <w:rPr>
          <w:spacing w:val="-5"/>
        </w:rPr>
        <w:t>88</w:t>
      </w:r>
    </w:p>
    <w:p w:rsidR="00B960F5" w:rsidRDefault="00B960F5">
      <w:pPr>
        <w:pStyle w:val="a3"/>
      </w:pPr>
    </w:p>
    <w:p w:rsidR="00B960F5" w:rsidRDefault="00E2666A">
      <w:pPr>
        <w:pStyle w:val="a3"/>
        <w:ind w:left="851"/>
      </w:pPr>
      <w:r>
        <w:rPr>
          <w:color w:val="333333"/>
        </w:rPr>
        <w:t>Сайт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лагеря: </w:t>
      </w:r>
      <w:hyperlink r:id="rId12">
        <w:r>
          <w:rPr>
            <w:color w:val="0000FF"/>
            <w:spacing w:val="-2"/>
            <w:u w:val="single" w:color="0000FF"/>
          </w:rPr>
          <w:t>https://leningradec.spb.ru/</w:t>
        </w:r>
      </w:hyperlink>
    </w:p>
    <w:p w:rsidR="00B960F5" w:rsidRDefault="00B960F5">
      <w:pPr>
        <w:pStyle w:val="a3"/>
      </w:pPr>
    </w:p>
    <w:p w:rsidR="00B960F5" w:rsidRDefault="00E2666A">
      <w:pPr>
        <w:pStyle w:val="a3"/>
        <w:ind w:left="851"/>
      </w:pPr>
      <w:bookmarkStart w:id="0" w:name="_GoBack"/>
      <w:bookmarkEnd w:id="0"/>
      <w:r>
        <w:rPr>
          <w:color w:val="333333"/>
        </w:rPr>
        <w:t>Группа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ВК:</w:t>
      </w:r>
      <w:r>
        <w:rPr>
          <w:color w:val="333333"/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https://vk.com/leningradec_spb</w:t>
        </w:r>
      </w:hyperlink>
    </w:p>
    <w:sectPr w:rsidR="00B960F5">
      <w:pgSz w:w="11910" w:h="16840"/>
      <w:pgMar w:top="2000" w:right="283" w:bottom="280" w:left="1559" w:header="2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6A" w:rsidRDefault="00E2666A">
      <w:r>
        <w:separator/>
      </w:r>
    </w:p>
  </w:endnote>
  <w:endnote w:type="continuationSeparator" w:id="0">
    <w:p w:rsidR="00E2666A" w:rsidRDefault="00E2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6A" w:rsidRDefault="00E2666A">
      <w:r>
        <w:separator/>
      </w:r>
    </w:p>
  </w:footnote>
  <w:footnote w:type="continuationSeparator" w:id="0">
    <w:p w:rsidR="00E2666A" w:rsidRDefault="00E2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F5" w:rsidRDefault="00E2666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79505</wp:posOffset>
          </wp:positionH>
          <wp:positionV relativeFrom="page">
            <wp:posOffset>141813</wp:posOffset>
          </wp:positionV>
          <wp:extent cx="7388724" cy="10658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8724" cy="1065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4E63"/>
    <w:multiLevelType w:val="hybridMultilevel"/>
    <w:tmpl w:val="FDEE43B2"/>
    <w:lvl w:ilvl="0" w:tplc="8B0A854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FCCBE0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D6FC0B6A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1F08E1A2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96D87F38">
      <w:numFmt w:val="bullet"/>
      <w:lvlText w:val="•"/>
      <w:lvlJc w:val="left"/>
      <w:pPr>
        <w:ind w:left="4109" w:hanging="140"/>
      </w:pPr>
      <w:rPr>
        <w:rFonts w:hint="default"/>
        <w:lang w:val="ru-RU" w:eastAsia="en-US" w:bidi="ar-SA"/>
      </w:rPr>
    </w:lvl>
    <w:lvl w:ilvl="5" w:tplc="23D63024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6" w:tplc="56B0F17A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7" w:tplc="718458FC">
      <w:numFmt w:val="bullet"/>
      <w:lvlText w:val="•"/>
      <w:lvlJc w:val="left"/>
      <w:pPr>
        <w:ind w:left="7087" w:hanging="140"/>
      </w:pPr>
      <w:rPr>
        <w:rFonts w:hint="default"/>
        <w:lang w:val="ru-RU" w:eastAsia="en-US" w:bidi="ar-SA"/>
      </w:rPr>
    </w:lvl>
    <w:lvl w:ilvl="8" w:tplc="127A5A96">
      <w:numFmt w:val="bullet"/>
      <w:lvlText w:val="•"/>
      <w:lvlJc w:val="left"/>
      <w:pPr>
        <w:ind w:left="8079" w:hanging="140"/>
      </w:pPr>
      <w:rPr>
        <w:rFonts w:hint="default"/>
        <w:lang w:val="ru-RU" w:eastAsia="en-US" w:bidi="ar-SA"/>
      </w:rPr>
    </w:lvl>
  </w:abstractNum>
  <w:abstractNum w:abstractNumId="1">
    <w:nsid w:val="4E5717F0"/>
    <w:multiLevelType w:val="hybridMultilevel"/>
    <w:tmpl w:val="1F289E86"/>
    <w:lvl w:ilvl="0" w:tplc="E1BA597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F8EF98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3190D256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B5BA2772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A0B83D2A">
      <w:numFmt w:val="bullet"/>
      <w:lvlText w:val="•"/>
      <w:lvlJc w:val="left"/>
      <w:pPr>
        <w:ind w:left="4109" w:hanging="140"/>
      </w:pPr>
      <w:rPr>
        <w:rFonts w:hint="default"/>
        <w:lang w:val="ru-RU" w:eastAsia="en-US" w:bidi="ar-SA"/>
      </w:rPr>
    </w:lvl>
    <w:lvl w:ilvl="5" w:tplc="F856C180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6" w:tplc="D4E298A0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7" w:tplc="BDACEAFC">
      <w:numFmt w:val="bullet"/>
      <w:lvlText w:val="•"/>
      <w:lvlJc w:val="left"/>
      <w:pPr>
        <w:ind w:left="7087" w:hanging="140"/>
      </w:pPr>
      <w:rPr>
        <w:rFonts w:hint="default"/>
        <w:lang w:val="ru-RU" w:eastAsia="en-US" w:bidi="ar-SA"/>
      </w:rPr>
    </w:lvl>
    <w:lvl w:ilvl="8" w:tplc="4F56F982">
      <w:numFmt w:val="bullet"/>
      <w:lvlText w:val="•"/>
      <w:lvlJc w:val="left"/>
      <w:pPr>
        <w:ind w:left="807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60F5"/>
    <w:rsid w:val="000B59EC"/>
    <w:rsid w:val="00B960F5"/>
    <w:rsid w:val="00E2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hanging="138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hanging="138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leningradec_sp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ningradec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leningradec_sp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ingradec.spb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Борисова</dc:creator>
  <cp:lastModifiedBy>Александра Суханова</cp:lastModifiedBy>
  <cp:revision>2</cp:revision>
  <dcterms:created xsi:type="dcterms:W3CDTF">2025-10-15T14:34:00Z</dcterms:created>
  <dcterms:modified xsi:type="dcterms:W3CDTF">2025-10-15T14:34:00Z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3-Heights(TM) PDF Security Shell 4.8.25.2 (http://www.pdf-tools.com)</vt:lpwstr>
  </property>
</Properties>
</file>